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39AB9D55" w:rsidR="00EB46E5" w:rsidRPr="00BF54FE" w:rsidRDefault="00B204E3" w:rsidP="00BF54FE">
      <w:pPr>
        <w:pStyle w:val="Titul2"/>
      </w:pPr>
      <w:r>
        <w:t>Název zakázky: „</w:t>
      </w:r>
      <w:r w:rsidR="008279F7" w:rsidRPr="008279F7">
        <w:t>Cyklická obnova trakčního vedení v úseku Úpořiny – Ohníč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66E1F8FC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7DF07" w14:textId="77777777" w:rsidR="0007364A" w:rsidRDefault="0007364A" w:rsidP="00962258">
      <w:pPr>
        <w:spacing w:after="0" w:line="240" w:lineRule="auto"/>
      </w:pPr>
      <w:r>
        <w:separator/>
      </w:r>
    </w:p>
  </w:endnote>
  <w:endnote w:type="continuationSeparator" w:id="0">
    <w:p w14:paraId="25D4AC2C" w14:textId="77777777" w:rsidR="0007364A" w:rsidRDefault="000736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9B79A" w14:textId="77777777" w:rsidR="0007364A" w:rsidRDefault="0007364A" w:rsidP="00962258">
      <w:pPr>
        <w:spacing w:after="0" w:line="240" w:lineRule="auto"/>
      </w:pPr>
      <w:r>
        <w:separator/>
      </w:r>
    </w:p>
  </w:footnote>
  <w:footnote w:type="continuationSeparator" w:id="0">
    <w:p w14:paraId="689B9BC7" w14:textId="77777777" w:rsidR="0007364A" w:rsidRDefault="000736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364A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279F7"/>
    <w:rsid w:val="0083197D"/>
    <w:rsid w:val="00834020"/>
    <w:rsid w:val="00834146"/>
    <w:rsid w:val="00846789"/>
    <w:rsid w:val="00871446"/>
    <w:rsid w:val="0087734F"/>
    <w:rsid w:val="00880399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C1B45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2374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Kazda Jan, Ing.</cp:lastModifiedBy>
  <cp:revision>2</cp:revision>
  <cp:lastPrinted>2019-03-07T14:42:00Z</cp:lastPrinted>
  <dcterms:created xsi:type="dcterms:W3CDTF">2024-02-02T07:59:00Z</dcterms:created>
  <dcterms:modified xsi:type="dcterms:W3CDTF">2024-06-06T08:21:00Z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